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1A" w:rsidRDefault="00BF531A" w:rsidP="00BF531A">
      <w:pPr>
        <w:pStyle w:val="NormalWeb"/>
        <w:jc w:val="center"/>
        <w:rPr>
          <w:rStyle w:val="Forte"/>
          <w:rFonts w:eastAsia="Times New Roman" w:cs="Times New Roman"/>
          <w:sz w:val="26"/>
          <w:szCs w:val="26"/>
          <w:u w:val="single"/>
        </w:rPr>
      </w:pPr>
      <w:r>
        <w:rPr>
          <w:rStyle w:val="Forte"/>
          <w:rFonts w:eastAsia="Times New Roman" w:cs="Times New Roman"/>
          <w:sz w:val="26"/>
          <w:szCs w:val="26"/>
          <w:u w:val="single"/>
        </w:rPr>
        <w:t>RESOLUÇÃO ELEITORAL Nº 01/2017</w:t>
      </w:r>
    </w:p>
    <w:p w:rsidR="00BF531A" w:rsidRDefault="00BF531A" w:rsidP="00BF531A">
      <w:pPr>
        <w:pStyle w:val="NormalWeb"/>
        <w:spacing w:line="100" w:lineRule="atLeast"/>
        <w:jc w:val="both"/>
        <w:rPr>
          <w:rStyle w:val="Forte"/>
          <w:rFonts w:eastAsia="Times New Roman" w:cs="Times New Roman"/>
          <w:b w:val="0"/>
        </w:rPr>
      </w:pPr>
      <w:r>
        <w:rPr>
          <w:rStyle w:val="Forte"/>
          <w:rFonts w:eastAsia="Times New Roman" w:cs="Times New Roman"/>
        </w:rPr>
        <w:tab/>
      </w:r>
      <w:r>
        <w:rPr>
          <w:rStyle w:val="Forte"/>
          <w:rFonts w:eastAsia="Times New Roman" w:cs="Times New Roman"/>
        </w:rPr>
        <w:tab/>
      </w:r>
      <w:r>
        <w:rPr>
          <w:rStyle w:val="Forte"/>
          <w:rFonts w:eastAsia="Times New Roman" w:cs="Times New Roman"/>
        </w:rPr>
        <w:tab/>
      </w:r>
      <w:r>
        <w:rPr>
          <w:rStyle w:val="Forte"/>
          <w:rFonts w:eastAsia="Times New Roman" w:cs="Times New Roman"/>
        </w:rPr>
        <w:tab/>
      </w:r>
      <w:r>
        <w:rPr>
          <w:rStyle w:val="Forte"/>
          <w:rFonts w:eastAsia="Times New Roman" w:cs="Times New Roman"/>
          <w:b w:val="0"/>
          <w:bCs w:val="0"/>
        </w:rPr>
        <w:t xml:space="preserve">A </w:t>
      </w:r>
      <w:r>
        <w:rPr>
          <w:rStyle w:val="Forte"/>
          <w:rFonts w:eastAsia="Times New Roman" w:cs="Times New Roman"/>
        </w:rPr>
        <w:t>COMISSÃO ELEITORAL</w:t>
      </w:r>
      <w:r>
        <w:rPr>
          <w:rStyle w:val="Forte"/>
          <w:rFonts w:eastAsia="Times New Roman" w:cs="Times New Roman"/>
          <w:b w:val="0"/>
        </w:rPr>
        <w:t xml:space="preserve">, devidamente constituída por ato das Diretorias Executivas da ASFIT e do SINDIFISCO–AC, através da Portaria Conjunta ASFIT/SINDIFISCO–AC nº 01, de 21 de agosto de 2017, com fundamento no art. 47, do Estatuto da ASFIT e </w:t>
      </w:r>
      <w:r w:rsidR="0038365F">
        <w:rPr>
          <w:rStyle w:val="Forte"/>
          <w:rFonts w:eastAsia="Times New Roman" w:cs="Times New Roman"/>
          <w:b w:val="0"/>
        </w:rPr>
        <w:t>no art.</w:t>
      </w:r>
      <w:r w:rsidR="005D094D">
        <w:rPr>
          <w:rStyle w:val="Forte"/>
          <w:rFonts w:eastAsia="Times New Roman" w:cs="Times New Roman"/>
          <w:b w:val="0"/>
        </w:rPr>
        <w:t xml:space="preserve"> </w:t>
      </w:r>
      <w:r w:rsidR="00D22E76">
        <w:rPr>
          <w:rStyle w:val="Forte"/>
          <w:rFonts w:eastAsia="Times New Roman" w:cs="Times New Roman"/>
          <w:b w:val="0"/>
        </w:rPr>
        <w:t>42, inc</w:t>
      </w:r>
      <w:r w:rsidR="00042B5B">
        <w:rPr>
          <w:rStyle w:val="Forte"/>
          <w:rFonts w:eastAsia="Times New Roman" w:cs="Times New Roman"/>
          <w:b w:val="0"/>
        </w:rPr>
        <w:t>iso</w:t>
      </w:r>
      <w:r w:rsidR="00D22E76">
        <w:rPr>
          <w:rStyle w:val="Forte"/>
          <w:rFonts w:eastAsia="Times New Roman" w:cs="Times New Roman"/>
          <w:b w:val="0"/>
        </w:rPr>
        <w:t xml:space="preserve"> II,</w:t>
      </w:r>
      <w:r w:rsidR="0038365F">
        <w:rPr>
          <w:rStyle w:val="Forte"/>
          <w:rFonts w:eastAsia="Times New Roman" w:cs="Times New Roman"/>
          <w:b w:val="0"/>
        </w:rPr>
        <w:t xml:space="preserve"> do Estatuto do SINDIFISCO–AC</w:t>
      </w:r>
      <w:r>
        <w:rPr>
          <w:rStyle w:val="Forte"/>
          <w:rFonts w:eastAsia="Times New Roman" w:cs="Times New Roman"/>
          <w:b w:val="0"/>
        </w:rPr>
        <w:t xml:space="preserve">, vem pelo presente </w:t>
      </w:r>
      <w:r>
        <w:rPr>
          <w:rStyle w:val="Forte"/>
          <w:rFonts w:eastAsia="Times New Roman" w:cs="Times New Roman"/>
        </w:rPr>
        <w:t xml:space="preserve">EDITAR </w:t>
      </w:r>
      <w:r>
        <w:rPr>
          <w:rStyle w:val="Forte"/>
          <w:rFonts w:eastAsia="Times New Roman" w:cs="Times New Roman"/>
          <w:b w:val="0"/>
        </w:rPr>
        <w:t xml:space="preserve">a seguinte </w:t>
      </w:r>
      <w:r>
        <w:rPr>
          <w:rStyle w:val="Forte"/>
          <w:rFonts w:eastAsia="Times New Roman" w:cs="Times New Roman"/>
          <w:sz w:val="26"/>
          <w:szCs w:val="26"/>
          <w:u w:val="single"/>
        </w:rPr>
        <w:t>RESOLUÇÃO ELEITORAL Nº 01/2017</w:t>
      </w:r>
      <w:r>
        <w:rPr>
          <w:rStyle w:val="Forte"/>
          <w:rFonts w:eastAsia="Times New Roman" w:cs="Times New Roman"/>
          <w:b w:val="0"/>
        </w:rPr>
        <w:t>, em face de omissão nos Estatutos da ASFIT e</w:t>
      </w:r>
      <w:r w:rsidR="00D22E76">
        <w:rPr>
          <w:rStyle w:val="Forte"/>
          <w:rFonts w:eastAsia="Times New Roman" w:cs="Times New Roman"/>
          <w:b w:val="0"/>
        </w:rPr>
        <w:t xml:space="preserve"> do </w:t>
      </w:r>
      <w:r w:rsidR="00042B5B">
        <w:rPr>
          <w:rStyle w:val="Forte"/>
          <w:rFonts w:eastAsia="Times New Roman" w:cs="Times New Roman"/>
          <w:b w:val="0"/>
        </w:rPr>
        <w:t xml:space="preserve">SINDIFISCO-AC </w:t>
      </w:r>
      <w:r>
        <w:rPr>
          <w:rStyle w:val="Forte"/>
          <w:rFonts w:eastAsia="Times New Roman" w:cs="Times New Roman"/>
          <w:b w:val="0"/>
        </w:rPr>
        <w:t xml:space="preserve">quanto à forma de proceder no pleito eleitoral/assembleia geral extraordinária a realizar-se em </w:t>
      </w:r>
      <w:r w:rsidR="00042B5B">
        <w:rPr>
          <w:rStyle w:val="Forte"/>
          <w:rFonts w:eastAsia="Times New Roman" w:cs="Times New Roman"/>
          <w:u w:val="single"/>
        </w:rPr>
        <w:t>29</w:t>
      </w:r>
      <w:r w:rsidR="008513D9">
        <w:rPr>
          <w:rStyle w:val="Forte"/>
          <w:rFonts w:eastAsia="Times New Roman" w:cs="Times New Roman"/>
          <w:u w:val="single"/>
        </w:rPr>
        <w:t>/</w:t>
      </w:r>
      <w:r>
        <w:rPr>
          <w:rStyle w:val="Forte"/>
          <w:rFonts w:eastAsia="Times New Roman" w:cs="Times New Roman"/>
          <w:u w:val="single"/>
        </w:rPr>
        <w:t>11</w:t>
      </w:r>
      <w:r w:rsidR="008513D9">
        <w:rPr>
          <w:rStyle w:val="Forte"/>
          <w:rFonts w:eastAsia="Times New Roman" w:cs="Times New Roman"/>
          <w:u w:val="single"/>
        </w:rPr>
        <w:t>/</w:t>
      </w:r>
      <w:r>
        <w:rPr>
          <w:rStyle w:val="Forte"/>
          <w:rFonts w:eastAsia="Times New Roman" w:cs="Times New Roman"/>
          <w:u w:val="single"/>
        </w:rPr>
        <w:t>2017</w:t>
      </w:r>
      <w:r>
        <w:rPr>
          <w:rStyle w:val="Forte"/>
          <w:rFonts w:eastAsia="Times New Roman" w:cs="Times New Roman"/>
          <w:b w:val="0"/>
        </w:rPr>
        <w:t>,</w:t>
      </w:r>
      <w:r w:rsidR="0038365F">
        <w:rPr>
          <w:rStyle w:val="Forte"/>
          <w:rFonts w:eastAsia="Times New Roman" w:cs="Times New Roman"/>
          <w:b w:val="0"/>
        </w:rPr>
        <w:t xml:space="preserve"> </w:t>
      </w:r>
      <w:r w:rsidRPr="00D22E76">
        <w:rPr>
          <w:rStyle w:val="Forte"/>
          <w:rFonts w:eastAsia="Times New Roman" w:cs="Times New Roman"/>
          <w:b w:val="0"/>
        </w:rPr>
        <w:t>nos seguintes termos</w:t>
      </w:r>
      <w:r>
        <w:rPr>
          <w:rStyle w:val="Forte"/>
          <w:rFonts w:eastAsia="Times New Roman" w:cs="Times New Roman"/>
          <w:b w:val="0"/>
        </w:rPr>
        <w:t>:</w:t>
      </w:r>
    </w:p>
    <w:p w:rsidR="00D22E76" w:rsidRDefault="001842EC" w:rsidP="00D22E76">
      <w:pPr>
        <w:pStyle w:val="NormalWeb"/>
        <w:spacing w:line="100" w:lineRule="atLeast"/>
        <w:jc w:val="both"/>
        <w:rPr>
          <w:rStyle w:val="Forte"/>
          <w:rFonts w:eastAsia="Times New Roman" w:cs="Times New Roman"/>
        </w:rPr>
      </w:pPr>
      <w:r>
        <w:rPr>
          <w:rStyle w:val="Forte"/>
          <w:rFonts w:eastAsia="Times New Roman" w:cs="Times New Roman"/>
        </w:rPr>
        <w:t>Art. 1º</w:t>
      </w:r>
      <w:r w:rsidR="00420931">
        <w:rPr>
          <w:rStyle w:val="Forte"/>
          <w:rFonts w:eastAsia="Times New Roman" w:cs="Times New Roman"/>
        </w:rPr>
        <w:t xml:space="preserve"> </w:t>
      </w:r>
      <w:r w:rsidR="00D22E76">
        <w:rPr>
          <w:rStyle w:val="Forte"/>
          <w:rFonts w:eastAsia="Times New Roman" w:cs="Times New Roman"/>
        </w:rPr>
        <w:t>A Assembleia Geral Extraordinária de cada entidade poderá aceitar os votos de filiados não presentes ao pleito eleitoral, desde que o questionamento a ser colocado em votação seja previamente explícito, autorizado e divulgado em convocação eleitoral e nomeado um responsável para a recepção e contagem dos votos a serem encaminhados à Comissão Eleitoral.</w:t>
      </w:r>
    </w:p>
    <w:p w:rsidR="00D22E76" w:rsidRDefault="00D22E76" w:rsidP="00D22E76">
      <w:pPr>
        <w:pStyle w:val="NormalWeb"/>
        <w:spacing w:line="100" w:lineRule="atLeast"/>
        <w:jc w:val="both"/>
        <w:rPr>
          <w:rStyle w:val="Forte"/>
          <w:rFonts w:eastAsia="Times New Roman" w:cs="Times New Roman"/>
        </w:rPr>
      </w:pPr>
      <w:r>
        <w:rPr>
          <w:rStyle w:val="Forte"/>
          <w:rFonts w:eastAsia="Times New Roman" w:cs="Times New Roman"/>
        </w:rPr>
        <w:t xml:space="preserve">§ </w:t>
      </w:r>
      <w:r w:rsidR="00042B5B">
        <w:rPr>
          <w:rStyle w:val="Forte"/>
          <w:rFonts w:eastAsia="Times New Roman" w:cs="Times New Roman"/>
        </w:rPr>
        <w:t xml:space="preserve">1º Consideram-se não presentes </w:t>
      </w:r>
      <w:r w:rsidR="00BD6CD3">
        <w:rPr>
          <w:rStyle w:val="Forte"/>
          <w:rFonts w:eastAsia="Times New Roman" w:cs="Times New Roman"/>
        </w:rPr>
        <w:t xml:space="preserve">à </w:t>
      </w:r>
      <w:r>
        <w:rPr>
          <w:rStyle w:val="Forte"/>
          <w:rFonts w:eastAsia="Times New Roman" w:cs="Times New Roman"/>
        </w:rPr>
        <w:t xml:space="preserve">AGE e aptos a responderem aos questionamentos constantes no cartão de voto dos ausentes, aqueles associados/filiados que estiverem lotados em município diverso do foro da </w:t>
      </w:r>
      <w:r w:rsidR="00BD6CD3">
        <w:rPr>
          <w:rStyle w:val="Forte"/>
          <w:rFonts w:eastAsia="Times New Roman" w:cs="Times New Roman"/>
        </w:rPr>
        <w:t xml:space="preserve">assembléia, </w:t>
      </w:r>
      <w:r>
        <w:rPr>
          <w:rStyle w:val="Forte"/>
          <w:rFonts w:eastAsia="Times New Roman" w:cs="Times New Roman"/>
        </w:rPr>
        <w:t xml:space="preserve">os plantonistas dos Postos Fiscais efetivamente impossibilitados de comparecer ao pleito, bem como os filiados que se encontrarem participando de cursos ou seminários em locais distantes da sede da AGE, cujo horário coincida com o da assembleia previamente designada.  </w:t>
      </w:r>
    </w:p>
    <w:p w:rsidR="00D22E76" w:rsidRDefault="00D22E76" w:rsidP="00D22E76">
      <w:pPr>
        <w:pStyle w:val="NormalWeb"/>
        <w:spacing w:line="100" w:lineRule="atLeast"/>
        <w:jc w:val="both"/>
        <w:rPr>
          <w:rStyle w:val="Forte"/>
          <w:rFonts w:eastAsia="Times New Roman" w:cs="Times New Roman"/>
        </w:rPr>
      </w:pPr>
      <w:r>
        <w:rPr>
          <w:rStyle w:val="Forte"/>
          <w:rFonts w:eastAsia="Times New Roman" w:cs="Times New Roman"/>
        </w:rPr>
        <w:t xml:space="preserve">§ 2º  Os votos dos ausentes deverão ser encaminhados mediante </w:t>
      </w:r>
      <w:r w:rsidR="00042B5B">
        <w:rPr>
          <w:rStyle w:val="Forte"/>
          <w:rFonts w:eastAsia="Times New Roman" w:cs="Times New Roman"/>
        </w:rPr>
        <w:t>e-mail,</w:t>
      </w:r>
      <w:r>
        <w:rPr>
          <w:rStyle w:val="Forte"/>
          <w:rFonts w:eastAsia="Times New Roman" w:cs="Times New Roman"/>
        </w:rPr>
        <w:t xml:space="preserve"> correios ou via malote à Comissão Eleitoral, nos quais deverão constar, obrigatoriamente, nome, matrícula, assinatura e carimbo do filiado, todos legíveis.</w:t>
      </w:r>
    </w:p>
    <w:p w:rsidR="00B516AE" w:rsidRPr="005D094D" w:rsidRDefault="00D22E76" w:rsidP="00B516AE">
      <w:pPr>
        <w:pStyle w:val="NormalWeb"/>
        <w:spacing w:line="100" w:lineRule="atLeast"/>
        <w:jc w:val="both"/>
        <w:rPr>
          <w:rStyle w:val="Forte"/>
          <w:rFonts w:eastAsia="Times New Roman" w:cs="Times New Roman"/>
        </w:rPr>
      </w:pPr>
      <w:r w:rsidRPr="005D094D">
        <w:rPr>
          <w:rStyle w:val="Forte"/>
          <w:rFonts w:eastAsia="Times New Roman" w:cs="Times New Roman"/>
        </w:rPr>
        <w:t>§ 3º  Somente serão contados e registrados, para todos os efeitos, os votos recebidos até</w:t>
      </w:r>
      <w:r w:rsidR="00BD6F5A" w:rsidRPr="005D094D">
        <w:rPr>
          <w:rStyle w:val="Forte"/>
          <w:rFonts w:eastAsia="Times New Roman" w:cs="Times New Roman"/>
        </w:rPr>
        <w:t xml:space="preserve"> </w:t>
      </w:r>
      <w:r w:rsidR="00993F83" w:rsidRPr="005D094D">
        <w:rPr>
          <w:rStyle w:val="Forte"/>
          <w:rFonts w:eastAsia="Times New Roman" w:cs="Times New Roman"/>
        </w:rPr>
        <w:t xml:space="preserve">30 </w:t>
      </w:r>
      <w:r w:rsidR="00BD6F5A" w:rsidRPr="005D094D">
        <w:rPr>
          <w:rStyle w:val="Forte"/>
          <w:rFonts w:eastAsia="Times New Roman" w:cs="Times New Roman"/>
        </w:rPr>
        <w:t>minutos antes d</w:t>
      </w:r>
      <w:r w:rsidRPr="005D094D">
        <w:rPr>
          <w:rStyle w:val="Forte"/>
          <w:rFonts w:eastAsia="Times New Roman" w:cs="Times New Roman"/>
        </w:rPr>
        <w:t>o horário de início da primeira convocação</w:t>
      </w:r>
      <w:r w:rsidR="00B516AE" w:rsidRPr="005D094D">
        <w:rPr>
          <w:rStyle w:val="Forte"/>
          <w:rFonts w:eastAsia="Times New Roman" w:cs="Times New Roman"/>
        </w:rPr>
        <w:t xml:space="preserve"> da assembleia previamente designada.  </w:t>
      </w:r>
    </w:p>
    <w:p w:rsidR="00F61AAA" w:rsidRPr="005D094D" w:rsidRDefault="00D22E76" w:rsidP="00F61AAA">
      <w:pPr>
        <w:pStyle w:val="NormalWeb"/>
        <w:spacing w:line="100" w:lineRule="atLeast"/>
        <w:jc w:val="both"/>
        <w:rPr>
          <w:rStyle w:val="Forte"/>
          <w:rFonts w:eastAsia="Times New Roman" w:cs="Times New Roman"/>
        </w:rPr>
      </w:pPr>
      <w:r w:rsidRPr="005D094D">
        <w:rPr>
          <w:rStyle w:val="Forte"/>
          <w:rFonts w:eastAsia="Times New Roman" w:cs="Times New Roman"/>
        </w:rPr>
        <w:lastRenderedPageBreak/>
        <w:t>Art. 2</w:t>
      </w:r>
      <w:r w:rsidR="001842EC" w:rsidRPr="005D094D">
        <w:rPr>
          <w:rStyle w:val="Forte"/>
          <w:rFonts w:eastAsia="Times New Roman" w:cs="Times New Roman"/>
        </w:rPr>
        <w:t>º</w:t>
      </w:r>
      <w:r w:rsidR="00420931" w:rsidRPr="005D094D">
        <w:rPr>
          <w:rStyle w:val="Forte"/>
          <w:rFonts w:eastAsia="Times New Roman" w:cs="Times New Roman"/>
        </w:rPr>
        <w:t xml:space="preserve"> </w:t>
      </w:r>
      <w:r w:rsidR="00BF531A" w:rsidRPr="005D094D">
        <w:rPr>
          <w:rStyle w:val="Forte"/>
          <w:rFonts w:eastAsia="Times New Roman" w:cs="Times New Roman"/>
        </w:rPr>
        <w:t>O associado</w:t>
      </w:r>
      <w:r w:rsidR="00F61AAA" w:rsidRPr="005D094D">
        <w:rPr>
          <w:rStyle w:val="Forte"/>
          <w:rFonts w:eastAsia="Times New Roman" w:cs="Times New Roman"/>
        </w:rPr>
        <w:t xml:space="preserve"> da ASFIT</w:t>
      </w:r>
      <w:r w:rsidR="00B516AE" w:rsidRPr="005D094D">
        <w:rPr>
          <w:rStyle w:val="Forte"/>
          <w:rFonts w:eastAsia="Times New Roman" w:cs="Times New Roman"/>
        </w:rPr>
        <w:t xml:space="preserve">, não presente, </w:t>
      </w:r>
      <w:r w:rsidR="00BF531A" w:rsidRPr="005D094D">
        <w:rPr>
          <w:rStyle w:val="Forte"/>
          <w:rFonts w:eastAsia="Times New Roman" w:cs="Times New Roman"/>
        </w:rPr>
        <w:t>procederá a 2 (duas) votações/aclamações no pleito/AGE de 2</w:t>
      </w:r>
      <w:r w:rsidR="00BD6F5A" w:rsidRPr="005D094D">
        <w:rPr>
          <w:rStyle w:val="Forte"/>
          <w:rFonts w:eastAsia="Times New Roman" w:cs="Times New Roman"/>
        </w:rPr>
        <w:t>9</w:t>
      </w:r>
      <w:r w:rsidR="008513D9">
        <w:rPr>
          <w:rStyle w:val="Forte"/>
          <w:rFonts w:eastAsia="Times New Roman" w:cs="Times New Roman"/>
        </w:rPr>
        <w:t>/</w:t>
      </w:r>
      <w:r w:rsidR="00BF531A" w:rsidRPr="005D094D">
        <w:rPr>
          <w:rStyle w:val="Forte"/>
          <w:rFonts w:eastAsia="Times New Roman" w:cs="Times New Roman"/>
        </w:rPr>
        <w:t>11</w:t>
      </w:r>
      <w:r w:rsidR="008513D9">
        <w:rPr>
          <w:rStyle w:val="Forte"/>
          <w:rFonts w:eastAsia="Times New Roman" w:cs="Times New Roman"/>
        </w:rPr>
        <w:t>/</w:t>
      </w:r>
      <w:r w:rsidR="00BF531A" w:rsidRPr="005D094D">
        <w:rPr>
          <w:rStyle w:val="Forte"/>
          <w:rFonts w:eastAsia="Times New Roman" w:cs="Times New Roman"/>
        </w:rPr>
        <w:t>2017, sendo que se manifestará em dois questionamentos, quais seja</w:t>
      </w:r>
      <w:r w:rsidR="00BD6F5A" w:rsidRPr="005D094D">
        <w:rPr>
          <w:rStyle w:val="Forte"/>
          <w:rFonts w:eastAsia="Times New Roman" w:cs="Times New Roman"/>
        </w:rPr>
        <w:t xml:space="preserve">m: 1 – Sou a favor da aclamação </w:t>
      </w:r>
      <w:r w:rsidR="005D094D">
        <w:rPr>
          <w:rStyle w:val="Forte"/>
          <w:rFonts w:eastAsia="Times New Roman" w:cs="Times New Roman"/>
        </w:rPr>
        <w:t xml:space="preserve">da Chapa </w:t>
      </w:r>
      <w:r w:rsidR="00BF531A" w:rsidRPr="005D094D">
        <w:rPr>
          <w:rStyle w:val="Forte"/>
          <w:rFonts w:eastAsia="Times New Roman" w:cs="Times New Roman"/>
        </w:rPr>
        <w:t>UNIDOS SOMOS FORTES para a Direção da ASFIT para o Biênio 2018/2019? - SIM ou NÃO; 2 - S</w:t>
      </w:r>
      <w:r w:rsidR="00D306EA" w:rsidRPr="005D094D">
        <w:rPr>
          <w:rStyle w:val="Forte"/>
          <w:rFonts w:eastAsia="Times New Roman" w:cs="Times New Roman"/>
        </w:rPr>
        <w:t xml:space="preserve">ou a favor da aclamação </w:t>
      </w:r>
      <w:r w:rsidR="00BF531A" w:rsidRPr="005D094D">
        <w:rPr>
          <w:rStyle w:val="Forte"/>
          <w:rFonts w:eastAsia="Times New Roman" w:cs="Times New Roman"/>
        </w:rPr>
        <w:t xml:space="preserve">dos indicados ao Conselho Fiscal para o Biênio 2018/2019? - SIM </w:t>
      </w:r>
      <w:r w:rsidR="0038365F" w:rsidRPr="005D094D">
        <w:rPr>
          <w:rStyle w:val="Forte"/>
          <w:rFonts w:eastAsia="Times New Roman" w:cs="Times New Roman"/>
        </w:rPr>
        <w:t>ou NÃO.</w:t>
      </w:r>
    </w:p>
    <w:p w:rsidR="00BF531A" w:rsidRPr="005D094D" w:rsidRDefault="00F61AAA" w:rsidP="00F61AAA">
      <w:pPr>
        <w:pStyle w:val="NormalWeb"/>
        <w:spacing w:line="100" w:lineRule="atLeast"/>
        <w:jc w:val="both"/>
        <w:rPr>
          <w:rStyle w:val="Forte"/>
          <w:rFonts w:eastAsia="Times New Roman" w:cs="Times New Roman"/>
        </w:rPr>
      </w:pPr>
      <w:r w:rsidRPr="005D094D">
        <w:rPr>
          <w:rStyle w:val="Forte"/>
          <w:rFonts w:eastAsia="Times New Roman" w:cs="Times New Roman"/>
        </w:rPr>
        <w:t xml:space="preserve">Art. </w:t>
      </w:r>
      <w:r w:rsidR="00D22E76" w:rsidRPr="005D094D">
        <w:rPr>
          <w:rStyle w:val="Forte"/>
          <w:rFonts w:eastAsia="Times New Roman" w:cs="Times New Roman"/>
        </w:rPr>
        <w:t>3</w:t>
      </w:r>
      <w:r w:rsidRPr="005D094D">
        <w:rPr>
          <w:rStyle w:val="Forte"/>
          <w:rFonts w:eastAsia="Times New Roman" w:cs="Times New Roman"/>
        </w:rPr>
        <w:t>º</w:t>
      </w:r>
      <w:r w:rsidR="001842EC" w:rsidRPr="005D094D">
        <w:rPr>
          <w:rStyle w:val="Forte"/>
          <w:rFonts w:eastAsia="Times New Roman" w:cs="Times New Roman"/>
        </w:rPr>
        <w:t xml:space="preserve"> </w:t>
      </w:r>
      <w:r w:rsidRPr="005D094D">
        <w:rPr>
          <w:rStyle w:val="Forte"/>
          <w:rFonts w:eastAsia="Times New Roman" w:cs="Times New Roman"/>
        </w:rPr>
        <w:t>O fi</w:t>
      </w:r>
      <w:r w:rsidR="00D22E76" w:rsidRPr="005D094D">
        <w:rPr>
          <w:rStyle w:val="Forte"/>
          <w:rFonts w:eastAsia="Times New Roman" w:cs="Times New Roman"/>
        </w:rPr>
        <w:t>l</w:t>
      </w:r>
      <w:r w:rsidRPr="005D094D">
        <w:rPr>
          <w:rStyle w:val="Forte"/>
          <w:rFonts w:eastAsia="Times New Roman" w:cs="Times New Roman"/>
        </w:rPr>
        <w:t>iado do SINDIFISCO-AC</w:t>
      </w:r>
      <w:r w:rsidR="00B516AE" w:rsidRPr="005D094D">
        <w:rPr>
          <w:rStyle w:val="Forte"/>
          <w:rFonts w:eastAsia="Times New Roman" w:cs="Times New Roman"/>
        </w:rPr>
        <w:t xml:space="preserve">, não presente, </w:t>
      </w:r>
      <w:r w:rsidRPr="005D094D">
        <w:rPr>
          <w:rStyle w:val="Forte"/>
          <w:rFonts w:eastAsia="Times New Roman" w:cs="Times New Roman"/>
        </w:rPr>
        <w:t>procederá a 2 (duas) votações/aclamações no pleito/AGE de 2</w:t>
      </w:r>
      <w:r w:rsidR="00BD6F5A" w:rsidRPr="005D094D">
        <w:rPr>
          <w:rStyle w:val="Forte"/>
          <w:rFonts w:eastAsia="Times New Roman" w:cs="Times New Roman"/>
        </w:rPr>
        <w:t>9</w:t>
      </w:r>
      <w:r w:rsidR="008513D9">
        <w:rPr>
          <w:rStyle w:val="Forte"/>
          <w:rFonts w:eastAsia="Times New Roman" w:cs="Times New Roman"/>
        </w:rPr>
        <w:t>/</w:t>
      </w:r>
      <w:r w:rsidRPr="005D094D">
        <w:rPr>
          <w:rStyle w:val="Forte"/>
          <w:rFonts w:eastAsia="Times New Roman" w:cs="Times New Roman"/>
        </w:rPr>
        <w:t>11</w:t>
      </w:r>
      <w:r w:rsidR="008513D9">
        <w:rPr>
          <w:rStyle w:val="Forte"/>
          <w:rFonts w:eastAsia="Times New Roman" w:cs="Times New Roman"/>
        </w:rPr>
        <w:t>/</w:t>
      </w:r>
      <w:r w:rsidRPr="005D094D">
        <w:rPr>
          <w:rStyle w:val="Forte"/>
          <w:rFonts w:eastAsia="Times New Roman" w:cs="Times New Roman"/>
        </w:rPr>
        <w:t>2017, sendo que se manifestará em doi</w:t>
      </w:r>
      <w:r w:rsidR="005D094D" w:rsidRPr="005D094D">
        <w:rPr>
          <w:rStyle w:val="Forte"/>
          <w:rFonts w:eastAsia="Times New Roman" w:cs="Times New Roman"/>
        </w:rPr>
        <w:t xml:space="preserve">s questionamentos, quais sejam: </w:t>
      </w:r>
      <w:r w:rsidR="00BD6F5A" w:rsidRPr="005D094D">
        <w:rPr>
          <w:rStyle w:val="Forte"/>
          <w:rFonts w:eastAsia="Times New Roman" w:cs="Times New Roman"/>
        </w:rPr>
        <w:t xml:space="preserve">1 – Sou a favor da aclamação </w:t>
      </w:r>
      <w:r w:rsidR="005D094D">
        <w:rPr>
          <w:rStyle w:val="Forte"/>
          <w:rFonts w:eastAsia="Times New Roman" w:cs="Times New Roman"/>
        </w:rPr>
        <w:t xml:space="preserve">da Chapa </w:t>
      </w:r>
      <w:r w:rsidR="00BF531A" w:rsidRPr="005D094D">
        <w:rPr>
          <w:rStyle w:val="Forte"/>
          <w:rFonts w:eastAsia="Times New Roman" w:cs="Times New Roman"/>
        </w:rPr>
        <w:t>SINDIFISCO PARA TODOS</w:t>
      </w:r>
      <w:r w:rsidR="005D094D">
        <w:rPr>
          <w:rStyle w:val="Forte"/>
          <w:rFonts w:eastAsia="Times New Roman" w:cs="Times New Roman"/>
        </w:rPr>
        <w:t xml:space="preserve"> </w:t>
      </w:r>
      <w:r w:rsidR="00BF531A" w:rsidRPr="005D094D">
        <w:rPr>
          <w:rStyle w:val="Forte"/>
          <w:rFonts w:eastAsia="Times New Roman" w:cs="Times New Roman"/>
        </w:rPr>
        <w:t>para a Direção d</w:t>
      </w:r>
      <w:r w:rsidR="00D22E76" w:rsidRPr="005D094D">
        <w:rPr>
          <w:rStyle w:val="Forte"/>
          <w:rFonts w:eastAsia="Times New Roman" w:cs="Times New Roman"/>
        </w:rPr>
        <w:t>o SINDIFISCO-AC</w:t>
      </w:r>
      <w:r w:rsidR="00BF531A" w:rsidRPr="005D094D">
        <w:rPr>
          <w:rStyle w:val="Forte"/>
          <w:rFonts w:eastAsia="Times New Roman" w:cs="Times New Roman"/>
        </w:rPr>
        <w:t xml:space="preserve"> para o Biênio 2018/2019? - SIM ou NÃO; 2 - </w:t>
      </w:r>
      <w:r w:rsidR="00D306EA" w:rsidRPr="005D094D">
        <w:rPr>
          <w:rStyle w:val="Forte"/>
          <w:rFonts w:eastAsia="Times New Roman" w:cs="Times New Roman"/>
        </w:rPr>
        <w:t xml:space="preserve">Sou a favor da aclamação </w:t>
      </w:r>
      <w:r w:rsidR="00BF531A" w:rsidRPr="005D094D">
        <w:rPr>
          <w:rStyle w:val="Forte"/>
          <w:rFonts w:eastAsia="Times New Roman" w:cs="Times New Roman"/>
        </w:rPr>
        <w:t xml:space="preserve">dos indicados ao Conselho Fiscal para o Biênio 2018/2019? - SIM ou NÃO. </w:t>
      </w:r>
    </w:p>
    <w:p w:rsidR="00BF531A" w:rsidRDefault="00BF531A" w:rsidP="00BF531A">
      <w:pPr>
        <w:pStyle w:val="NormalWeb"/>
        <w:spacing w:line="100" w:lineRule="atLeast"/>
        <w:jc w:val="both"/>
        <w:rPr>
          <w:rStyle w:val="Forte"/>
          <w:rFonts w:eastAsia="Times New Roman" w:cs="Times New Roman"/>
        </w:rPr>
      </w:pPr>
      <w:r>
        <w:rPr>
          <w:rStyle w:val="Forte"/>
          <w:rFonts w:eastAsia="Times New Roman" w:cs="Times New Roman"/>
        </w:rPr>
        <w:t xml:space="preserve">Art. </w:t>
      </w:r>
      <w:r w:rsidR="00B516AE">
        <w:rPr>
          <w:rStyle w:val="Forte"/>
          <w:rFonts w:eastAsia="Times New Roman" w:cs="Times New Roman"/>
        </w:rPr>
        <w:t>4</w:t>
      </w:r>
      <w:r>
        <w:rPr>
          <w:rStyle w:val="Forte"/>
          <w:rFonts w:eastAsia="Times New Roman" w:cs="Times New Roman"/>
        </w:rPr>
        <w:t>º Serão considerados eleitos</w:t>
      </w:r>
      <w:r w:rsidR="0038365F" w:rsidRPr="0038365F">
        <w:rPr>
          <w:rStyle w:val="Forte"/>
          <w:rFonts w:eastAsia="Times New Roman" w:cs="Times New Roman"/>
        </w:rPr>
        <w:t xml:space="preserve"> </w:t>
      </w:r>
      <w:r w:rsidR="0038365F">
        <w:rPr>
          <w:rStyle w:val="Forte"/>
          <w:rFonts w:eastAsia="Times New Roman" w:cs="Times New Roman"/>
        </w:rPr>
        <w:t>de cada entidade</w:t>
      </w:r>
      <w:r>
        <w:rPr>
          <w:rStyle w:val="Forte"/>
          <w:rFonts w:eastAsia="Times New Roman" w:cs="Times New Roman"/>
        </w:rPr>
        <w:t xml:space="preserve"> para compor a Diretoria Executiva</w:t>
      </w:r>
      <w:r w:rsidR="0038365F">
        <w:rPr>
          <w:rStyle w:val="Forte"/>
          <w:rFonts w:eastAsia="Times New Roman" w:cs="Times New Roman"/>
        </w:rPr>
        <w:t xml:space="preserve"> </w:t>
      </w:r>
      <w:r>
        <w:rPr>
          <w:rStyle w:val="Forte"/>
          <w:rFonts w:eastAsia="Times New Roman" w:cs="Times New Roman"/>
        </w:rPr>
        <w:t>a única Chapa inscrita e os membros indicados ao Conselho Fiscal, se obtiverem a maioria simples dos presentes na assembleia geral extraordinária designada, que optarem pelo SIM em ambos os questionamentos formulados, conforme o</w:t>
      </w:r>
      <w:r w:rsidR="0038365F">
        <w:rPr>
          <w:rStyle w:val="Forte"/>
          <w:rFonts w:eastAsia="Times New Roman" w:cs="Times New Roman"/>
        </w:rPr>
        <w:t>s</w:t>
      </w:r>
      <w:r w:rsidR="00B516AE">
        <w:rPr>
          <w:rStyle w:val="Forte"/>
          <w:rFonts w:eastAsia="Times New Roman" w:cs="Times New Roman"/>
        </w:rPr>
        <w:t xml:space="preserve"> </w:t>
      </w:r>
      <w:r>
        <w:rPr>
          <w:rStyle w:val="Forte"/>
          <w:rFonts w:eastAsia="Times New Roman" w:cs="Times New Roman"/>
        </w:rPr>
        <w:t>artigo</w:t>
      </w:r>
      <w:r w:rsidR="00B516AE">
        <w:rPr>
          <w:rStyle w:val="Forte"/>
          <w:rFonts w:eastAsia="Times New Roman" w:cs="Times New Roman"/>
        </w:rPr>
        <w:t>s 2</w:t>
      </w:r>
      <w:r w:rsidR="0038365F">
        <w:rPr>
          <w:rStyle w:val="Forte"/>
          <w:rFonts w:eastAsia="Times New Roman" w:cs="Times New Roman"/>
        </w:rPr>
        <w:t xml:space="preserve">º e </w:t>
      </w:r>
      <w:r w:rsidR="00B516AE">
        <w:rPr>
          <w:rStyle w:val="Forte"/>
          <w:rFonts w:eastAsia="Times New Roman" w:cs="Times New Roman"/>
        </w:rPr>
        <w:t>3</w:t>
      </w:r>
      <w:r w:rsidR="0038365F">
        <w:rPr>
          <w:rStyle w:val="Forte"/>
          <w:rFonts w:eastAsia="Times New Roman" w:cs="Times New Roman"/>
        </w:rPr>
        <w:t>º</w:t>
      </w:r>
      <w:r w:rsidR="00BD6F5A">
        <w:rPr>
          <w:rStyle w:val="Forte"/>
          <w:rFonts w:eastAsia="Times New Roman" w:cs="Times New Roman"/>
        </w:rPr>
        <w:t xml:space="preserve"> desta Resolução</w:t>
      </w:r>
      <w:r w:rsidR="0038365F">
        <w:rPr>
          <w:rStyle w:val="Forte"/>
          <w:rFonts w:eastAsia="Times New Roman" w:cs="Times New Roman"/>
        </w:rPr>
        <w:t>.</w:t>
      </w:r>
      <w:r>
        <w:rPr>
          <w:rStyle w:val="Forte"/>
          <w:rFonts w:eastAsia="Times New Roman" w:cs="Times New Roman"/>
        </w:rPr>
        <w:t xml:space="preserve"> </w:t>
      </w:r>
    </w:p>
    <w:p w:rsidR="00BF531A" w:rsidRPr="005D094D" w:rsidRDefault="00BF531A" w:rsidP="00BF531A">
      <w:pPr>
        <w:pStyle w:val="NormalWeb"/>
        <w:spacing w:line="100" w:lineRule="atLeast"/>
        <w:jc w:val="both"/>
        <w:rPr>
          <w:rStyle w:val="Forte"/>
          <w:rFonts w:eastAsia="Times New Roman" w:cs="Times New Roman"/>
        </w:rPr>
      </w:pPr>
      <w:r w:rsidRPr="005D094D">
        <w:rPr>
          <w:rStyle w:val="Forte"/>
          <w:rFonts w:eastAsia="Times New Roman" w:cs="Times New Roman"/>
        </w:rPr>
        <w:t>Art.</w:t>
      </w:r>
      <w:r w:rsidR="00F61AAA" w:rsidRPr="005D094D">
        <w:rPr>
          <w:rStyle w:val="Forte"/>
          <w:rFonts w:eastAsia="Times New Roman" w:cs="Times New Roman"/>
        </w:rPr>
        <w:t xml:space="preserve"> </w:t>
      </w:r>
      <w:r w:rsidR="00860281" w:rsidRPr="005D094D">
        <w:rPr>
          <w:rStyle w:val="Forte"/>
          <w:rFonts w:eastAsia="Times New Roman" w:cs="Times New Roman"/>
        </w:rPr>
        <w:t>5</w:t>
      </w:r>
      <w:r w:rsidR="001842EC" w:rsidRPr="005D094D">
        <w:rPr>
          <w:rStyle w:val="Forte"/>
          <w:rFonts w:eastAsia="Times New Roman" w:cs="Times New Roman"/>
        </w:rPr>
        <w:t>º</w:t>
      </w:r>
      <w:r w:rsidRPr="005D094D">
        <w:rPr>
          <w:rStyle w:val="Forte"/>
          <w:rFonts w:eastAsia="Times New Roman" w:cs="Times New Roman"/>
        </w:rPr>
        <w:t xml:space="preserve"> No dia da</w:t>
      </w:r>
      <w:r w:rsidR="00BD6F5A" w:rsidRPr="005D094D">
        <w:rPr>
          <w:rStyle w:val="Forte"/>
          <w:rFonts w:eastAsia="Times New Roman" w:cs="Times New Roman"/>
        </w:rPr>
        <w:t>s eleições</w:t>
      </w:r>
      <w:r w:rsidRPr="005D094D">
        <w:rPr>
          <w:rStyle w:val="Forte"/>
          <w:rFonts w:eastAsia="Times New Roman" w:cs="Times New Roman"/>
        </w:rPr>
        <w:t>/AGE</w:t>
      </w:r>
      <w:r w:rsidR="00BD6F5A" w:rsidRPr="005D094D">
        <w:rPr>
          <w:rStyle w:val="Forte"/>
          <w:rFonts w:eastAsia="Times New Roman" w:cs="Times New Roman"/>
        </w:rPr>
        <w:t>s</w:t>
      </w:r>
      <w:r w:rsidRPr="005D094D">
        <w:rPr>
          <w:rStyle w:val="Forte"/>
          <w:rFonts w:eastAsia="Times New Roman" w:cs="Times New Roman"/>
        </w:rPr>
        <w:t xml:space="preserve"> (2</w:t>
      </w:r>
      <w:r w:rsidR="00BD6F5A" w:rsidRPr="005D094D">
        <w:rPr>
          <w:rStyle w:val="Forte"/>
          <w:rFonts w:eastAsia="Times New Roman" w:cs="Times New Roman"/>
        </w:rPr>
        <w:t>9</w:t>
      </w:r>
      <w:r w:rsidR="008513D9">
        <w:rPr>
          <w:rStyle w:val="Forte"/>
          <w:rFonts w:eastAsia="Times New Roman" w:cs="Times New Roman"/>
        </w:rPr>
        <w:t>/</w:t>
      </w:r>
      <w:r w:rsidRPr="005D094D">
        <w:rPr>
          <w:rStyle w:val="Forte"/>
          <w:rFonts w:eastAsia="Times New Roman" w:cs="Times New Roman"/>
        </w:rPr>
        <w:t>11</w:t>
      </w:r>
      <w:r w:rsidR="008513D9">
        <w:rPr>
          <w:rStyle w:val="Forte"/>
          <w:rFonts w:eastAsia="Times New Roman" w:cs="Times New Roman"/>
        </w:rPr>
        <w:t>/</w:t>
      </w:r>
      <w:r w:rsidRPr="005D094D">
        <w:rPr>
          <w:rStyle w:val="Forte"/>
          <w:rFonts w:eastAsia="Times New Roman" w:cs="Times New Roman"/>
        </w:rPr>
        <w:t xml:space="preserve">2017), serão afixadas cópias desta Resolução em lugares visíveis </w:t>
      </w:r>
      <w:r w:rsidR="00B516AE" w:rsidRPr="005D094D">
        <w:rPr>
          <w:rStyle w:val="Forte"/>
          <w:rFonts w:eastAsia="Times New Roman" w:cs="Times New Roman"/>
        </w:rPr>
        <w:t>no local de realização da</w:t>
      </w:r>
      <w:r w:rsidR="00BD6F5A" w:rsidRPr="005D094D">
        <w:rPr>
          <w:rStyle w:val="Forte"/>
          <w:rFonts w:eastAsia="Times New Roman" w:cs="Times New Roman"/>
        </w:rPr>
        <w:t>s</w:t>
      </w:r>
      <w:r w:rsidR="00B516AE" w:rsidRPr="005D094D">
        <w:rPr>
          <w:rStyle w:val="Forte"/>
          <w:rFonts w:eastAsia="Times New Roman" w:cs="Times New Roman"/>
        </w:rPr>
        <w:t xml:space="preserve"> AGE</w:t>
      </w:r>
      <w:r w:rsidR="00BD6F5A" w:rsidRPr="005D094D">
        <w:rPr>
          <w:rStyle w:val="Forte"/>
          <w:rFonts w:eastAsia="Times New Roman" w:cs="Times New Roman"/>
        </w:rPr>
        <w:t>s</w:t>
      </w:r>
      <w:r w:rsidRPr="005D094D">
        <w:rPr>
          <w:rStyle w:val="Forte"/>
          <w:rFonts w:eastAsia="Times New Roman" w:cs="Times New Roman"/>
        </w:rPr>
        <w:t>.</w:t>
      </w:r>
    </w:p>
    <w:p w:rsidR="00BF531A" w:rsidRDefault="00F61AAA" w:rsidP="00BF531A">
      <w:pPr>
        <w:pStyle w:val="NormalWeb"/>
        <w:spacing w:line="100" w:lineRule="atLeast"/>
        <w:jc w:val="both"/>
        <w:rPr>
          <w:rStyle w:val="Forte"/>
          <w:rFonts w:eastAsia="Times New Roman" w:cs="Times New Roman"/>
        </w:rPr>
      </w:pPr>
      <w:r w:rsidRPr="005D094D">
        <w:rPr>
          <w:rStyle w:val="Forte"/>
          <w:rFonts w:eastAsia="Times New Roman" w:cs="Times New Roman"/>
        </w:rPr>
        <w:t xml:space="preserve">Art. </w:t>
      </w:r>
      <w:r w:rsidR="00860281" w:rsidRPr="005D094D">
        <w:rPr>
          <w:rStyle w:val="Forte"/>
          <w:rFonts w:eastAsia="Times New Roman" w:cs="Times New Roman"/>
        </w:rPr>
        <w:t>6</w:t>
      </w:r>
      <w:r w:rsidR="001842EC" w:rsidRPr="005D094D">
        <w:rPr>
          <w:rStyle w:val="Forte"/>
          <w:rFonts w:eastAsia="Times New Roman" w:cs="Times New Roman"/>
        </w:rPr>
        <w:t xml:space="preserve">º </w:t>
      </w:r>
      <w:r w:rsidR="00BF531A" w:rsidRPr="005D094D">
        <w:rPr>
          <w:rStyle w:val="Forte"/>
          <w:rFonts w:eastAsia="Times New Roman" w:cs="Times New Roman"/>
        </w:rPr>
        <w:t>Dê-se a necessária ciência às chapas inscritas, bem como aos candidatos indicados ao Conselho Fiscal da presente Resolução</w:t>
      </w:r>
      <w:r w:rsidR="00BF531A">
        <w:rPr>
          <w:rStyle w:val="Forte"/>
          <w:rFonts w:eastAsia="Times New Roman" w:cs="Times New Roman"/>
        </w:rPr>
        <w:t xml:space="preserve"> Eleitoral. </w:t>
      </w:r>
      <w:r w:rsidR="00BF531A">
        <w:rPr>
          <w:rStyle w:val="Forte"/>
          <w:rFonts w:eastAsia="Times New Roman" w:cs="Times New Roman"/>
        </w:rPr>
        <w:tab/>
      </w:r>
    </w:p>
    <w:p w:rsidR="00BF531A" w:rsidRDefault="00BF531A" w:rsidP="00BF531A">
      <w:pPr>
        <w:pStyle w:val="NormalWeb"/>
        <w:spacing w:line="100" w:lineRule="atLeast"/>
        <w:jc w:val="both"/>
        <w:rPr>
          <w:rStyle w:val="Forte"/>
          <w:rFonts w:eastAsia="Times New Roman" w:cs="Times New Roman"/>
        </w:rPr>
      </w:pPr>
      <w:r>
        <w:rPr>
          <w:rStyle w:val="Forte"/>
          <w:rFonts w:eastAsia="Times New Roman" w:cs="Times New Roman"/>
        </w:rPr>
        <w:t xml:space="preserve">Art. </w:t>
      </w:r>
      <w:r w:rsidR="00860281">
        <w:rPr>
          <w:rStyle w:val="Forte"/>
          <w:rFonts w:eastAsia="Times New Roman" w:cs="Times New Roman"/>
        </w:rPr>
        <w:t>7</w:t>
      </w:r>
      <w:r>
        <w:rPr>
          <w:rStyle w:val="Forte"/>
          <w:rFonts w:eastAsia="Times New Roman" w:cs="Times New Roman"/>
        </w:rPr>
        <w:t>º</w:t>
      </w:r>
      <w:r w:rsidR="001842EC">
        <w:rPr>
          <w:rStyle w:val="Forte"/>
          <w:rFonts w:eastAsia="Times New Roman" w:cs="Times New Roman"/>
        </w:rPr>
        <w:t xml:space="preserve"> </w:t>
      </w:r>
      <w:r>
        <w:rPr>
          <w:rStyle w:val="Forte"/>
          <w:rFonts w:eastAsia="Times New Roman" w:cs="Times New Roman"/>
        </w:rPr>
        <w:t xml:space="preserve"> Esta Resolução Eleitoral entra em vigor nesta data.</w:t>
      </w:r>
    </w:p>
    <w:p w:rsidR="00BF531A" w:rsidRDefault="00BF531A" w:rsidP="00BF531A">
      <w:pPr>
        <w:pStyle w:val="NormalWeb"/>
        <w:spacing w:line="360" w:lineRule="auto"/>
        <w:jc w:val="both"/>
        <w:rPr>
          <w:rStyle w:val="Forte"/>
          <w:rFonts w:eastAsia="Times New Roman" w:cs="Times New Roman"/>
          <w:b w:val="0"/>
          <w:bCs w:val="0"/>
        </w:rPr>
      </w:pPr>
      <w:r>
        <w:rPr>
          <w:rStyle w:val="Forte"/>
          <w:rFonts w:eastAsia="Times New Roman" w:cs="Times New Roman"/>
          <w:b w:val="0"/>
          <w:bCs w:val="0"/>
        </w:rPr>
        <w:tab/>
      </w:r>
      <w:r>
        <w:rPr>
          <w:rStyle w:val="Forte"/>
          <w:rFonts w:eastAsia="Times New Roman" w:cs="Times New Roman"/>
          <w:b w:val="0"/>
          <w:bCs w:val="0"/>
        </w:rPr>
        <w:tab/>
      </w:r>
      <w:r>
        <w:rPr>
          <w:rStyle w:val="Forte"/>
          <w:rFonts w:eastAsia="Times New Roman" w:cs="Times New Roman"/>
          <w:b w:val="0"/>
          <w:bCs w:val="0"/>
        </w:rPr>
        <w:tab/>
        <w:t xml:space="preserve">Rio Branco, </w:t>
      </w:r>
      <w:r w:rsidR="00BD6F5A">
        <w:rPr>
          <w:rStyle w:val="Forte"/>
          <w:rFonts w:eastAsia="Times New Roman" w:cs="Times New Roman"/>
          <w:b w:val="0"/>
          <w:bCs w:val="0"/>
        </w:rPr>
        <w:t>22</w:t>
      </w:r>
      <w:r>
        <w:rPr>
          <w:rStyle w:val="Forte"/>
          <w:rFonts w:eastAsia="Times New Roman" w:cs="Times New Roman"/>
          <w:b w:val="0"/>
          <w:bCs w:val="0"/>
        </w:rPr>
        <w:t xml:space="preserve"> de </w:t>
      </w:r>
      <w:r w:rsidR="00BD6F5A">
        <w:rPr>
          <w:rStyle w:val="Forte"/>
          <w:rFonts w:eastAsia="Times New Roman" w:cs="Times New Roman"/>
          <w:b w:val="0"/>
          <w:bCs w:val="0"/>
        </w:rPr>
        <w:t xml:space="preserve">novembro </w:t>
      </w:r>
      <w:r>
        <w:rPr>
          <w:rStyle w:val="Forte"/>
          <w:rFonts w:eastAsia="Times New Roman" w:cs="Times New Roman"/>
          <w:b w:val="0"/>
          <w:bCs w:val="0"/>
        </w:rPr>
        <w:t>de 2017.</w:t>
      </w:r>
    </w:p>
    <w:p w:rsidR="00BF531A" w:rsidRPr="000E37E9" w:rsidRDefault="00BF531A" w:rsidP="00BF531A">
      <w:pPr>
        <w:pStyle w:val="NormalWeb"/>
        <w:spacing w:before="0" w:after="0"/>
        <w:jc w:val="center"/>
        <w:rPr>
          <w:rFonts w:eastAsia="Times New Roman" w:cs="Times New Roman"/>
          <w:b/>
        </w:rPr>
      </w:pPr>
      <w:r w:rsidRPr="000E37E9">
        <w:rPr>
          <w:rFonts w:eastAsia="Times New Roman" w:cs="Times New Roman"/>
          <w:b/>
        </w:rPr>
        <w:t>José Maria Gomes Mascarenhas Júnior</w:t>
      </w:r>
    </w:p>
    <w:p w:rsidR="00BF531A" w:rsidRPr="000E37E9" w:rsidRDefault="00BF531A" w:rsidP="00BF531A">
      <w:pPr>
        <w:pStyle w:val="NormalWeb"/>
        <w:spacing w:before="0" w:after="0"/>
        <w:jc w:val="center"/>
        <w:rPr>
          <w:rStyle w:val="Forte"/>
          <w:rFonts w:eastAsia="Times New Roman" w:cs="Times New Roman"/>
        </w:rPr>
      </w:pPr>
      <w:r w:rsidRPr="000E37E9">
        <w:rPr>
          <w:rStyle w:val="Forte"/>
          <w:rFonts w:eastAsia="Times New Roman" w:cs="Times New Roman"/>
        </w:rPr>
        <w:t xml:space="preserve">Presidente da Comissão Eleitoral </w:t>
      </w:r>
    </w:p>
    <w:sectPr w:rsidR="00BF531A" w:rsidRPr="000E37E9" w:rsidSect="00B97B08">
      <w:headerReference w:type="default" r:id="rId7"/>
      <w:footerReference w:type="default" r:id="rId8"/>
      <w:pgSz w:w="11906" w:h="16838"/>
      <w:pgMar w:top="2496" w:right="578" w:bottom="776" w:left="1418" w:header="334"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CE" w:rsidRDefault="00FB1ACE" w:rsidP="00A84FAC">
      <w:r>
        <w:separator/>
      </w:r>
    </w:p>
  </w:endnote>
  <w:endnote w:type="continuationSeparator" w:id="1">
    <w:p w:rsidR="00FB1ACE" w:rsidRDefault="00FB1ACE" w:rsidP="00A84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A7" w:rsidRDefault="00C878B4">
    <w:pPr>
      <w:jc w:val="right"/>
    </w:pPr>
    <w:r>
      <w:rPr>
        <w:b/>
        <w:bCs/>
      </w:rPr>
      <w:fldChar w:fldCharType="begin"/>
    </w:r>
    <w:r w:rsidR="0038365F">
      <w:rPr>
        <w:b/>
        <w:bCs/>
      </w:rPr>
      <w:instrText xml:space="preserve"> PAGE </w:instrText>
    </w:r>
    <w:r>
      <w:rPr>
        <w:b/>
        <w:bCs/>
      </w:rPr>
      <w:fldChar w:fldCharType="separate"/>
    </w:r>
    <w:r w:rsidR="00BD6CD3">
      <w:rPr>
        <w:b/>
        <w:bCs/>
        <w:noProof/>
      </w:rPr>
      <w:t>2</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CE" w:rsidRDefault="00FB1ACE" w:rsidP="00A84FAC">
      <w:r>
        <w:separator/>
      </w:r>
    </w:p>
  </w:footnote>
  <w:footnote w:type="continuationSeparator" w:id="1">
    <w:p w:rsidR="00FB1ACE" w:rsidRDefault="00FB1ACE" w:rsidP="00A84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A7" w:rsidRDefault="00FB1ACE">
    <w:pPr>
      <w:pStyle w:val="Cabealho"/>
    </w:pPr>
  </w:p>
  <w:tbl>
    <w:tblPr>
      <w:tblW w:w="9939" w:type="dxa"/>
      <w:tblInd w:w="1" w:type="dxa"/>
      <w:tblLayout w:type="fixed"/>
      <w:tblCellMar>
        <w:left w:w="0" w:type="dxa"/>
        <w:right w:w="0" w:type="dxa"/>
      </w:tblCellMar>
      <w:tblLook w:val="0000"/>
    </w:tblPr>
    <w:tblGrid>
      <w:gridCol w:w="1701"/>
      <w:gridCol w:w="6379"/>
      <w:gridCol w:w="1859"/>
    </w:tblGrid>
    <w:tr w:rsidR="002111A7" w:rsidTr="00B97B08">
      <w:trPr>
        <w:trHeight w:val="1281"/>
      </w:trPr>
      <w:tc>
        <w:tcPr>
          <w:tcW w:w="1701" w:type="dxa"/>
          <w:tcBorders>
            <w:top w:val="single" w:sz="1" w:space="0" w:color="000000"/>
            <w:left w:val="single" w:sz="1" w:space="0" w:color="000000"/>
            <w:bottom w:val="single" w:sz="1" w:space="0" w:color="000000"/>
          </w:tcBorders>
          <w:shd w:val="clear" w:color="auto" w:fill="auto"/>
          <w:vAlign w:val="center"/>
        </w:tcPr>
        <w:p w:rsidR="002111A7" w:rsidRDefault="008513D9">
          <w:pPr>
            <w:snapToGrid w:val="0"/>
            <w:jc w:val="center"/>
            <w:rPr>
              <w:b/>
              <w:sz w:val="36"/>
            </w:rPr>
          </w:pPr>
          <w:r w:rsidRPr="00C878B4">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70.2pt" filled="t">
                <v:fill color2="black" type="frame"/>
                <v:imagedata r:id="rId1" o:title=""/>
              </v:shape>
            </w:pict>
          </w:r>
        </w:p>
      </w:tc>
      <w:tc>
        <w:tcPr>
          <w:tcW w:w="6379" w:type="dxa"/>
          <w:tcBorders>
            <w:top w:val="single" w:sz="1" w:space="0" w:color="000000"/>
            <w:left w:val="single" w:sz="1" w:space="0" w:color="000000"/>
            <w:bottom w:val="single" w:sz="1" w:space="0" w:color="000000"/>
          </w:tcBorders>
          <w:shd w:val="clear" w:color="auto" w:fill="auto"/>
        </w:tcPr>
        <w:p w:rsidR="002111A7" w:rsidRPr="006A7870" w:rsidRDefault="0038365F" w:rsidP="006A7870">
          <w:pPr>
            <w:pStyle w:val="Ttulo5"/>
            <w:tabs>
              <w:tab w:val="left" w:pos="0"/>
            </w:tabs>
            <w:snapToGrid w:val="0"/>
            <w:rPr>
              <w:sz w:val="24"/>
            </w:rPr>
          </w:pPr>
          <w:r w:rsidRPr="006A7870">
            <w:rPr>
              <w:sz w:val="24"/>
            </w:rPr>
            <w:t>ASFIT - ASSOCIAÇÃO DOS AUDITORES DA RECEITA ESTADUAL DO ACRE</w:t>
          </w:r>
        </w:p>
        <w:p w:rsidR="002111A7" w:rsidRPr="00A9399C" w:rsidRDefault="0038365F">
          <w:pPr>
            <w:jc w:val="center"/>
            <w:rPr>
              <w:rFonts w:ascii="Franklin Gothic Medium" w:hAnsi="Franklin Gothic Medium"/>
              <w:color w:val="008000"/>
              <w:sz w:val="16"/>
              <w:szCs w:val="16"/>
            </w:rPr>
          </w:pPr>
          <w:r w:rsidRPr="00A9399C">
            <w:rPr>
              <w:rFonts w:ascii="Franklin Gothic Medium" w:hAnsi="Franklin Gothic Medium"/>
              <w:color w:val="008000"/>
              <w:sz w:val="16"/>
              <w:szCs w:val="16"/>
            </w:rPr>
            <w:t>Reconhecida de Utilidade Pública pela Lei n.º 1.149/94</w:t>
          </w:r>
        </w:p>
        <w:p w:rsidR="002111A7" w:rsidRDefault="0038365F">
          <w:pPr>
            <w:tabs>
              <w:tab w:val="left" w:pos="0"/>
            </w:tabs>
            <w:snapToGrid w:val="0"/>
            <w:jc w:val="center"/>
            <w:rPr>
              <w:rFonts w:ascii="Arial Black" w:hAnsi="Arial Black"/>
              <w:sz w:val="14"/>
              <w:szCs w:val="20"/>
            </w:rPr>
          </w:pPr>
          <w:r>
            <w:rPr>
              <w:rFonts w:ascii="Arial Black" w:hAnsi="Arial Black"/>
              <w:sz w:val="14"/>
              <w:szCs w:val="20"/>
            </w:rPr>
            <w:t>Rodovia AC – 40, Km 05 – Vila Acre – Rio Branco – AC</w:t>
          </w:r>
        </w:p>
        <w:p w:rsidR="00A9399C" w:rsidRDefault="00FB1ACE">
          <w:pPr>
            <w:tabs>
              <w:tab w:val="left" w:pos="0"/>
            </w:tabs>
            <w:snapToGrid w:val="0"/>
            <w:jc w:val="center"/>
            <w:rPr>
              <w:rFonts w:ascii="Arial Black" w:hAnsi="Arial Black"/>
              <w:sz w:val="14"/>
              <w:szCs w:val="20"/>
            </w:rPr>
          </w:pPr>
        </w:p>
        <w:p w:rsidR="00A9399C" w:rsidRPr="006A7870" w:rsidRDefault="0038365F" w:rsidP="00A9399C">
          <w:pPr>
            <w:snapToGrid w:val="0"/>
            <w:jc w:val="center"/>
            <w:rPr>
              <w:rFonts w:ascii="Arial Black" w:hAnsi="Arial Black"/>
              <w:b/>
              <w:sz w:val="28"/>
              <w:szCs w:val="28"/>
            </w:rPr>
          </w:pPr>
          <w:r w:rsidRPr="006A7870">
            <w:rPr>
              <w:rFonts w:ascii="Arial Black" w:hAnsi="Arial Black"/>
              <w:b/>
              <w:sz w:val="28"/>
              <w:szCs w:val="28"/>
            </w:rPr>
            <w:t>Sindicato do Fisco Estadual do Acre</w:t>
          </w:r>
        </w:p>
        <w:p w:rsidR="00A9399C" w:rsidRPr="00A9399C" w:rsidRDefault="0038365F" w:rsidP="00A9399C">
          <w:pPr>
            <w:ind w:left="284"/>
            <w:jc w:val="center"/>
            <w:rPr>
              <w:rFonts w:ascii="Arial Black" w:hAnsi="Arial Black"/>
              <w:sz w:val="14"/>
              <w:szCs w:val="14"/>
            </w:rPr>
          </w:pPr>
          <w:r w:rsidRPr="00A9399C">
            <w:rPr>
              <w:rFonts w:ascii="Arial Black" w:hAnsi="Arial Black"/>
              <w:sz w:val="14"/>
              <w:szCs w:val="14"/>
            </w:rPr>
            <w:t>Av. Brasil, nº 303, Sala 302 – Centro – Rio Branco – Acre</w:t>
          </w:r>
        </w:p>
        <w:p w:rsidR="00A9399C" w:rsidRDefault="0038365F" w:rsidP="00A9399C">
          <w:pPr>
            <w:tabs>
              <w:tab w:val="left" w:pos="0"/>
            </w:tabs>
            <w:snapToGrid w:val="0"/>
            <w:jc w:val="center"/>
            <w:rPr>
              <w:rFonts w:ascii="Arial Black" w:hAnsi="Arial Black"/>
              <w:sz w:val="14"/>
              <w:szCs w:val="20"/>
            </w:rPr>
          </w:pPr>
          <w:r w:rsidRPr="00A9399C">
            <w:rPr>
              <w:rFonts w:ascii="Arial Black" w:hAnsi="Arial Black"/>
              <w:sz w:val="14"/>
              <w:szCs w:val="14"/>
            </w:rPr>
            <w:t>Tel/Fax.: (**68) 3224-4999</w:t>
          </w:r>
        </w:p>
      </w:tc>
      <w:tc>
        <w:tcPr>
          <w:tcW w:w="1859" w:type="dxa"/>
          <w:tcBorders>
            <w:top w:val="single" w:sz="1" w:space="0" w:color="000000"/>
            <w:left w:val="single" w:sz="1" w:space="0" w:color="000000"/>
            <w:bottom w:val="single" w:sz="1" w:space="0" w:color="000000"/>
            <w:right w:val="single" w:sz="1" w:space="0" w:color="000000"/>
          </w:tcBorders>
          <w:shd w:val="clear" w:color="auto" w:fill="auto"/>
          <w:vAlign w:val="bottom"/>
        </w:tcPr>
        <w:p w:rsidR="002111A7" w:rsidRDefault="00C878B4" w:rsidP="00B97B08">
          <w:pPr>
            <w:snapToGrid w:val="0"/>
            <w:jc w:val="center"/>
          </w:pPr>
          <w:r>
            <w:rPr>
              <w:noProof/>
            </w:rPr>
            <w:pict>
              <v:shape id="Imagem 2" o:spid="_x0000_s1025" type="#_x0000_t75" style="position:absolute;left:0;text-align:left;margin-left:24.8pt;margin-top:-75.95pt;width:58.5pt;height:58.5pt;z-index:251660288;visibility:visible;mso-wrap-distance-left:0;mso-wrap-distance-right:0;mso-position-horizontal-relative:text;mso-position-vertical-relative:text" filled="t">
                <v:imagedata r:id="rId2" o:title=""/>
                <w10:wrap type="topAndBottom"/>
              </v:shape>
            </w:pict>
          </w:r>
        </w:p>
      </w:tc>
    </w:tr>
  </w:tbl>
  <w:p w:rsidR="002111A7" w:rsidRDefault="00FB1A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BF531A"/>
    <w:rsid w:val="00042B5B"/>
    <w:rsid w:val="00065E55"/>
    <w:rsid w:val="000D57C1"/>
    <w:rsid w:val="001842EC"/>
    <w:rsid w:val="001B6ED3"/>
    <w:rsid w:val="00205D40"/>
    <w:rsid w:val="0038365F"/>
    <w:rsid w:val="00420931"/>
    <w:rsid w:val="004433A5"/>
    <w:rsid w:val="00531E50"/>
    <w:rsid w:val="005D094D"/>
    <w:rsid w:val="006C41EA"/>
    <w:rsid w:val="00757ABF"/>
    <w:rsid w:val="008513D9"/>
    <w:rsid w:val="00860281"/>
    <w:rsid w:val="008F40C1"/>
    <w:rsid w:val="00951195"/>
    <w:rsid w:val="00993F83"/>
    <w:rsid w:val="009C4066"/>
    <w:rsid w:val="00A6315A"/>
    <w:rsid w:val="00A84FAC"/>
    <w:rsid w:val="00B17DF7"/>
    <w:rsid w:val="00B516AE"/>
    <w:rsid w:val="00BD6CD3"/>
    <w:rsid w:val="00BD6F5A"/>
    <w:rsid w:val="00BF531A"/>
    <w:rsid w:val="00C27692"/>
    <w:rsid w:val="00C878B4"/>
    <w:rsid w:val="00CC2CA1"/>
    <w:rsid w:val="00D22E76"/>
    <w:rsid w:val="00D306EA"/>
    <w:rsid w:val="00D51A06"/>
    <w:rsid w:val="00DE7339"/>
    <w:rsid w:val="00EE5231"/>
    <w:rsid w:val="00EF602B"/>
    <w:rsid w:val="00F61AAA"/>
    <w:rsid w:val="00F96A30"/>
    <w:rsid w:val="00FB1ACE"/>
    <w:rsid w:val="00FD5D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1A"/>
    <w:pPr>
      <w:widowControl w:val="0"/>
      <w:suppressAutoHyphens/>
      <w:autoSpaceDE w:val="0"/>
      <w:ind w:firstLine="0"/>
      <w:jc w:val="left"/>
    </w:pPr>
    <w:rPr>
      <w:rFonts w:ascii="Times New Roman" w:eastAsia="Times New Roman" w:hAnsi="Times New Roman" w:cs="Times New Roman"/>
      <w:sz w:val="20"/>
      <w:szCs w:val="24"/>
      <w:lang w:eastAsia="ar-SA"/>
    </w:rPr>
  </w:style>
  <w:style w:type="paragraph" w:styleId="Ttulo5">
    <w:name w:val="heading 5"/>
    <w:basedOn w:val="Normal"/>
    <w:next w:val="Normal"/>
    <w:link w:val="Ttulo5Char"/>
    <w:qFormat/>
    <w:rsid w:val="00BF531A"/>
    <w:pPr>
      <w:keepNext/>
      <w:widowControl/>
      <w:tabs>
        <w:tab w:val="num" w:pos="0"/>
      </w:tabs>
      <w:autoSpaceDE/>
      <w:jc w:val="center"/>
      <w:outlineLvl w:val="4"/>
    </w:pPr>
    <w:rPr>
      <w:rFonts w:ascii="Arial Black" w:hAnsi="Arial Black"/>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BF531A"/>
    <w:rPr>
      <w:rFonts w:ascii="Arial Black" w:eastAsia="Times New Roman" w:hAnsi="Arial Black" w:cs="Times New Roman"/>
      <w:b/>
      <w:sz w:val="36"/>
      <w:szCs w:val="24"/>
      <w:lang w:eastAsia="ar-SA"/>
    </w:rPr>
  </w:style>
  <w:style w:type="character" w:styleId="Forte">
    <w:name w:val="Strong"/>
    <w:basedOn w:val="Fontepargpadro"/>
    <w:qFormat/>
    <w:rsid w:val="00BF531A"/>
    <w:rPr>
      <w:b/>
      <w:bCs/>
    </w:rPr>
  </w:style>
  <w:style w:type="paragraph" w:styleId="Cabealho">
    <w:name w:val="header"/>
    <w:basedOn w:val="Normal"/>
    <w:link w:val="CabealhoChar"/>
    <w:rsid w:val="00BF531A"/>
    <w:pPr>
      <w:tabs>
        <w:tab w:val="center" w:pos="4419"/>
        <w:tab w:val="right" w:pos="8838"/>
      </w:tabs>
    </w:pPr>
  </w:style>
  <w:style w:type="character" w:customStyle="1" w:styleId="CabealhoChar">
    <w:name w:val="Cabeçalho Char"/>
    <w:basedOn w:val="Fontepargpadro"/>
    <w:link w:val="Cabealho"/>
    <w:rsid w:val="00BF531A"/>
    <w:rPr>
      <w:rFonts w:ascii="Times New Roman" w:eastAsia="Times New Roman" w:hAnsi="Times New Roman" w:cs="Times New Roman"/>
      <w:sz w:val="20"/>
      <w:szCs w:val="24"/>
      <w:lang w:eastAsia="ar-SA"/>
    </w:rPr>
  </w:style>
  <w:style w:type="paragraph" w:styleId="NormalWeb">
    <w:name w:val="Normal (Web)"/>
    <w:basedOn w:val="Normal"/>
    <w:rsid w:val="00BF531A"/>
    <w:pPr>
      <w:widowControl/>
      <w:suppressAutoHyphens w:val="0"/>
      <w:autoSpaceDE/>
      <w:spacing w:before="280" w:after="280"/>
    </w:pPr>
    <w:rPr>
      <w:rFonts w:ascii="Arial Unicode MS" w:eastAsia="Arial Unicode MS" w:hAnsi="Arial Unicode MS" w:cs="Arial Unicode MS"/>
      <w:sz w:val="24"/>
    </w:rPr>
  </w:style>
  <w:style w:type="paragraph" w:styleId="Rodap">
    <w:name w:val="footer"/>
    <w:basedOn w:val="Normal"/>
    <w:link w:val="RodapChar"/>
    <w:uiPriority w:val="99"/>
    <w:semiHidden/>
    <w:unhideWhenUsed/>
    <w:rsid w:val="00F96A30"/>
    <w:pPr>
      <w:tabs>
        <w:tab w:val="center" w:pos="4252"/>
        <w:tab w:val="right" w:pos="8504"/>
      </w:tabs>
    </w:pPr>
  </w:style>
  <w:style w:type="character" w:customStyle="1" w:styleId="RodapChar">
    <w:name w:val="Rodapé Char"/>
    <w:basedOn w:val="Fontepargpadro"/>
    <w:link w:val="Rodap"/>
    <w:uiPriority w:val="99"/>
    <w:semiHidden/>
    <w:rsid w:val="00F96A30"/>
    <w:rPr>
      <w:rFonts w:ascii="Times New Roman" w:eastAsia="Times New Roman" w:hAnsi="Times New Roman"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Padrao</dc:creator>
  <cp:lastModifiedBy>Padrao</cp:lastModifiedBy>
  <cp:revision>3</cp:revision>
  <cp:lastPrinted>2017-11-22T20:34:00Z</cp:lastPrinted>
  <dcterms:created xsi:type="dcterms:W3CDTF">2017-11-22T22:58:00Z</dcterms:created>
  <dcterms:modified xsi:type="dcterms:W3CDTF">2017-11-22T23:02:00Z</dcterms:modified>
</cp:coreProperties>
</file>